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95" w:rsidRDefault="00B52265" w:rsidP="00437D95">
      <w:bookmarkStart w:id="0" w:name="_GoBack"/>
      <w:bookmarkEnd w:id="0"/>
      <w:r>
        <w:rPr>
          <w:noProof/>
          <w:lang w:eastAsia="en-GB"/>
        </w:rPr>
        <mc:AlternateContent>
          <mc:Choice Requires="wps">
            <w:drawing>
              <wp:anchor distT="0" distB="0" distL="0" distR="0" simplePos="0" relativeHeight="251657728" behindDoc="0" locked="0" layoutInCell="1" allowOverlap="1">
                <wp:simplePos x="0" y="0"/>
                <wp:positionH relativeFrom="column">
                  <wp:posOffset>2171700</wp:posOffset>
                </wp:positionH>
                <wp:positionV relativeFrom="line">
                  <wp:posOffset>114300</wp:posOffset>
                </wp:positionV>
                <wp:extent cx="1943100" cy="495300"/>
                <wp:effectExtent l="38100" t="38100" r="38100" b="3810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495300"/>
                        </a:xfrm>
                        <a:custGeom>
                          <a:avLst/>
                          <a:gdLst>
                            <a:gd name="T0" fmla="*/ 971550 w 21600"/>
                            <a:gd name="T1" fmla="*/ 247650 h 21600"/>
                            <a:gd name="T2" fmla="*/ 971550 w 21600"/>
                            <a:gd name="T3" fmla="*/ 247650 h 21600"/>
                            <a:gd name="T4" fmla="*/ 971550 w 21600"/>
                            <a:gd name="T5" fmla="*/ 247650 h 21600"/>
                            <a:gd name="T6" fmla="*/ 971550 w 21600"/>
                            <a:gd name="T7" fmla="*/ 24765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599" y="0"/>
                              </a:lnTo>
                              <a:lnTo>
                                <a:pt x="21599" y="21599"/>
                              </a:lnTo>
                              <a:lnTo>
                                <a:pt x="0" y="21599"/>
                              </a:lnTo>
                              <a:lnTo>
                                <a:pt x="0" y="0"/>
                              </a:lnTo>
                              <a:close/>
                            </a:path>
                          </a:pathLst>
                        </a:custGeom>
                        <a:blipFill dpi="0" rotWithShape="1">
                          <a:blip r:embed="rId6"/>
                          <a:srcRect/>
                          <a:tile tx="0" ty="0" sx="100000" sy="100000" flip="none" algn="tl"/>
                        </a:blipFill>
                        <a:ln w="63500">
                          <a:solidFill>
                            <a:srgbClr val="000000"/>
                          </a:solidFill>
                          <a:miter lim="800000"/>
                          <a:headEnd/>
                          <a:tailEnd/>
                        </a:ln>
                      </wps:spPr>
                      <wps:txbx>
                        <w:txbxContent>
                          <w:p w:rsidR="00741A55" w:rsidRDefault="00741A55" w:rsidP="00437D95">
                            <w:pPr>
                              <w:jc w:val="center"/>
                            </w:pPr>
                            <w:r>
                              <w:rPr>
                                <w:rFonts w:ascii="Copperplate Gothic Bold" w:eastAsia="Copperplate Gothic Bold" w:hAnsi="Copperplate Gothic Bold" w:cs="Copperplate Gothic Bold"/>
                                <w:b/>
                                <w:bCs/>
                                <w:sz w:val="52"/>
                                <w:szCs w:val="52"/>
                              </w:rPr>
                              <w:t>CASAG</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fficeArt object" o:spid="_x0000_s1026" style="position:absolute;margin-left:171pt;margin-top:9pt;width:153pt;height:3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coordsize="21600,21600"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" adj="-11796480,,5400" path="m,l21599,r,21599l,21599,,xe" strokeweight="5pt">
                <v:fill r:id="rId7" o:title="" recolor="t" rotate="t" type="tile"/>
                <v:stroke joinstyle="miter"/>
                <v:formulas/>
                <v:path arrowok="t" o:extrusionok="f" o:connecttype="custom" o:connectlocs="87399019,5678752;87399019,5678752;87399019,5678752;87399019,5678752" o:connectangles="0,90,180,270" textboxrect="0,0,21600,21600"/>
                <v:textbox inset="3.6pt,,3.6pt">
                  <w:txbxContent>
                    <w:p w:rsidR="00741A55" w:rsidRDefault="00741A55" w:rsidP="00437D95">
                      <w:pPr>
                        <w:jc w:val="center"/>
                      </w:pPr>
                      <w:r>
                        <w:rPr>
                          <w:rFonts w:ascii="Copperplate Gothic Bold" w:eastAsia="Copperplate Gothic Bold" w:hAnsi="Copperplate Gothic Bold" w:cs="Copperplate Gothic Bold"/>
                          <w:b/>
                          <w:bCs/>
                          <w:sz w:val="52"/>
                          <w:szCs w:val="52"/>
                        </w:rPr>
                        <w:t>CASAG</w:t>
                      </w:r>
                    </w:p>
                  </w:txbxContent>
                </v:textbox>
                <w10:wrap anchory="line"/>
              </v:shape>
            </w:pict>
          </mc:Fallback>
        </mc:AlternateContent>
      </w:r>
    </w:p>
    <w:p w:rsidR="00437D95" w:rsidRDefault="00437D95" w:rsidP="00437D95"/>
    <w:p w:rsidR="00437D95" w:rsidRDefault="00437D95" w:rsidP="00437D95"/>
    <w:p w:rsidR="00437D95" w:rsidRDefault="00437D95" w:rsidP="00437D95">
      <w:pPr>
        <w:jc w:val="center"/>
        <w:rPr>
          <w:rFonts w:ascii="Copperplate Gothic Bold" w:eastAsia="Copperplate Gothic Bold" w:hAnsi="Copperplate Gothic Bold" w:cs="Copperplate Gothic Bold"/>
          <w:b/>
          <w:bCs/>
          <w:sz w:val="28"/>
          <w:szCs w:val="28"/>
        </w:rPr>
      </w:pPr>
      <w:r>
        <w:rPr>
          <w:rFonts w:ascii="Copperplate Gothic Bold" w:eastAsia="Copperplate Gothic Bold" w:hAnsi="Copperplate Gothic Bold" w:cs="Copperplate Gothic Bold"/>
          <w:b/>
          <w:bCs/>
          <w:sz w:val="28"/>
          <w:szCs w:val="28"/>
        </w:rPr>
        <w:t>The Castle Mead and Stoke Golding Action Group</w:t>
      </w:r>
    </w:p>
    <w:p w:rsidR="00437D95" w:rsidRPr="00900EA9" w:rsidRDefault="00437D95" w:rsidP="00900EA9">
      <w:pPr>
        <w:jc w:val="center"/>
        <w:rPr>
          <w:rFonts w:ascii="Copperplate Gothic Bold" w:eastAsia="Copperplate Gothic Bold" w:hAnsi="Copperplate Gothic Bold" w:cs="Copperplate Gothic Bold"/>
          <w:b/>
          <w:bCs/>
          <w:sz w:val="28"/>
          <w:szCs w:val="28"/>
        </w:rPr>
      </w:pPr>
      <w:r>
        <w:rPr>
          <w:rFonts w:ascii="Copperplate Gothic Bold" w:eastAsia="Copperplate Gothic Bold" w:hAnsi="Copperplate Gothic Bold" w:cs="Copperplate Gothic Bold"/>
          <w:b/>
          <w:bCs/>
          <w:sz w:val="28"/>
          <w:szCs w:val="28"/>
        </w:rPr>
        <w:t xml:space="preserve">Minutes </w:t>
      </w:r>
      <w:r w:rsidR="005000FD">
        <w:rPr>
          <w:rFonts w:ascii="Copperplate Gothic Bold" w:eastAsia="Copperplate Gothic Bold" w:hAnsi="Copperplate Gothic Bold" w:cs="Copperplate Gothic Bold"/>
          <w:b/>
          <w:bCs/>
          <w:sz w:val="28"/>
          <w:szCs w:val="28"/>
        </w:rPr>
        <w:t xml:space="preserve"> for </w:t>
      </w:r>
      <w:r>
        <w:rPr>
          <w:rFonts w:ascii="Copperplate Gothic Bold" w:eastAsia="Copperplate Gothic Bold" w:hAnsi="Copperplate Gothic Bold" w:cs="Copperplate Gothic Bold"/>
          <w:b/>
          <w:bCs/>
          <w:sz w:val="28"/>
          <w:szCs w:val="28"/>
        </w:rPr>
        <w:t xml:space="preserve">Tuesday </w:t>
      </w:r>
      <w:r w:rsidR="00A72F54">
        <w:rPr>
          <w:rFonts w:ascii="Copperplate Gothic Bold" w:eastAsia="Copperplate Gothic Bold" w:hAnsi="Copperplate Gothic Bold" w:cs="Copperplate Gothic Bold"/>
          <w:b/>
          <w:bCs/>
          <w:sz w:val="28"/>
          <w:szCs w:val="28"/>
        </w:rPr>
        <w:t xml:space="preserve">4th November </w:t>
      </w:r>
      <w:r>
        <w:rPr>
          <w:rFonts w:ascii="Copperplate Gothic Bold" w:eastAsia="Copperplate Gothic Bold" w:hAnsi="Copperplate Gothic Bold" w:cs="Copperplate Gothic Bold"/>
          <w:b/>
          <w:bCs/>
          <w:sz w:val="28"/>
          <w:szCs w:val="28"/>
        </w:rPr>
        <w:t>2014</w:t>
      </w:r>
    </w:p>
    <w:p w:rsidR="00437D95" w:rsidRPr="00437D95" w:rsidRDefault="00437D95" w:rsidP="00EA2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Georgia" w:hAnsi="Georgia"/>
          <w:sz w:val="24"/>
          <w:szCs w:val="24"/>
          <w:lang w:val="en-US"/>
        </w:rPr>
      </w:pPr>
      <w:r w:rsidRPr="00437D95">
        <w:rPr>
          <w:rFonts w:ascii="Georgia" w:hAnsi="Georgia" w:cs="Georgia"/>
          <w:b/>
          <w:bCs/>
          <w:sz w:val="24"/>
          <w:szCs w:val="24"/>
          <w:lang w:val="en-US"/>
        </w:rPr>
        <w:t>Present</w:t>
      </w:r>
      <w:r w:rsidR="00A72F54">
        <w:rPr>
          <w:rFonts w:ascii="Georgia" w:hAnsi="Georgia" w:cs="Georgia"/>
          <w:sz w:val="24"/>
          <w:szCs w:val="24"/>
          <w:lang w:val="en-US"/>
        </w:rPr>
        <w:t xml:space="preserve">: Trevor Allcoat; </w:t>
      </w:r>
      <w:r w:rsidR="006F5C58">
        <w:rPr>
          <w:rFonts w:ascii="Georgia" w:hAnsi="Georgia" w:cs="Georgia"/>
          <w:sz w:val="24"/>
          <w:szCs w:val="24"/>
          <w:lang w:val="en-US"/>
        </w:rPr>
        <w:t xml:space="preserve">Anne Fullagar; </w:t>
      </w:r>
      <w:r w:rsidR="00690B14">
        <w:rPr>
          <w:rFonts w:ascii="Georgia" w:hAnsi="Georgia" w:cs="Georgia"/>
          <w:sz w:val="24"/>
          <w:szCs w:val="24"/>
          <w:lang w:val="en-US"/>
        </w:rPr>
        <w:t>Jennifer Michie</w:t>
      </w:r>
      <w:r w:rsidRPr="00437D95">
        <w:rPr>
          <w:rFonts w:ascii="Georgia" w:hAnsi="Georgia" w:cs="Georgia"/>
          <w:sz w:val="24"/>
          <w:szCs w:val="24"/>
          <w:lang w:val="en-US"/>
        </w:rPr>
        <w:t>; Ray Pettitt</w:t>
      </w:r>
      <w:r w:rsidR="006F5C58" w:rsidRPr="00437D95">
        <w:rPr>
          <w:rFonts w:ascii="Georgia" w:hAnsi="Georgia" w:cs="Georgia"/>
          <w:sz w:val="24"/>
          <w:szCs w:val="24"/>
          <w:lang w:val="en-US"/>
        </w:rPr>
        <w:t>;</w:t>
      </w:r>
      <w:r w:rsidR="006F5C58">
        <w:rPr>
          <w:rFonts w:ascii="Georgia" w:hAnsi="Georgia" w:cs="Georgia"/>
          <w:sz w:val="24"/>
          <w:szCs w:val="24"/>
          <w:lang w:val="en-US"/>
        </w:rPr>
        <w:t xml:space="preserve"> </w:t>
      </w:r>
      <w:r w:rsidR="00490373" w:rsidRPr="00437D95">
        <w:rPr>
          <w:rFonts w:ascii="Georgia" w:hAnsi="Georgia" w:cs="Georgia"/>
          <w:sz w:val="24"/>
          <w:szCs w:val="24"/>
          <w:lang w:val="en-US"/>
        </w:rPr>
        <w:t>Pat Pirie;</w:t>
      </w:r>
      <w:r w:rsidR="00490373" w:rsidRPr="006F5C58">
        <w:rPr>
          <w:rFonts w:ascii="Georgia" w:hAnsi="Georgia" w:cs="Georgia"/>
          <w:sz w:val="24"/>
          <w:szCs w:val="24"/>
          <w:lang w:val="en-US"/>
        </w:rPr>
        <w:t xml:space="preserve"> </w:t>
      </w:r>
      <w:r w:rsidR="00490373" w:rsidRPr="00437D95">
        <w:rPr>
          <w:rFonts w:ascii="Georgia" w:hAnsi="Georgia" w:cs="Georgia"/>
          <w:sz w:val="24"/>
          <w:szCs w:val="24"/>
          <w:lang w:val="en-US"/>
        </w:rPr>
        <w:t>John Tansey</w:t>
      </w:r>
      <w:r w:rsidR="00490373">
        <w:rPr>
          <w:rFonts w:ascii="Georgia" w:hAnsi="Georgia" w:cs="Georgia"/>
          <w:sz w:val="24"/>
          <w:szCs w:val="24"/>
          <w:lang w:val="en-US"/>
        </w:rPr>
        <w:t xml:space="preserve">; </w:t>
      </w:r>
      <w:r w:rsidR="00490373" w:rsidRPr="00437D95">
        <w:rPr>
          <w:rFonts w:ascii="Georgia" w:hAnsi="Georgia" w:cs="Georgia"/>
          <w:sz w:val="24"/>
          <w:szCs w:val="24"/>
          <w:lang w:val="en-US"/>
        </w:rPr>
        <w:t>Brian Packer;</w:t>
      </w:r>
      <w:r w:rsidR="00490373" w:rsidRPr="00490373">
        <w:rPr>
          <w:rFonts w:ascii="Georgia" w:hAnsi="Georgia" w:cs="Georgia"/>
          <w:sz w:val="24"/>
          <w:szCs w:val="24"/>
          <w:lang w:val="en-US"/>
        </w:rPr>
        <w:t xml:space="preserve"> </w:t>
      </w:r>
      <w:r w:rsidR="00490373" w:rsidRPr="00437D95">
        <w:rPr>
          <w:rFonts w:ascii="Georgia" w:hAnsi="Georgia" w:cs="Georgia"/>
          <w:sz w:val="24"/>
          <w:szCs w:val="24"/>
          <w:lang w:val="en-US"/>
        </w:rPr>
        <w:t>Ray Dockrell</w:t>
      </w:r>
      <w:r w:rsidR="00490373">
        <w:rPr>
          <w:rFonts w:ascii="Georgia" w:hAnsi="Georgia" w:cs="Georgia"/>
          <w:sz w:val="24"/>
          <w:szCs w:val="24"/>
          <w:lang w:val="en-US"/>
        </w:rPr>
        <w:t>; Alison Ellis; Pat</w:t>
      </w:r>
      <w:r w:rsidR="004048FA">
        <w:rPr>
          <w:rFonts w:ascii="Georgia" w:hAnsi="Georgia" w:cs="Georgia"/>
          <w:sz w:val="24"/>
          <w:szCs w:val="24"/>
          <w:lang w:val="en-US"/>
        </w:rPr>
        <w:t xml:space="preserve"> Ley.</w:t>
      </w:r>
    </w:p>
    <w:p w:rsidR="00F8261B" w:rsidRDefault="00437D95" w:rsidP="00EA25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Georgia" w:hAnsi="Georgia" w:cs="Georgia"/>
          <w:sz w:val="24"/>
          <w:szCs w:val="24"/>
          <w:lang w:val="en-US"/>
        </w:rPr>
      </w:pPr>
      <w:r w:rsidRPr="00437D95">
        <w:rPr>
          <w:rFonts w:ascii="Georgia" w:hAnsi="Georgia" w:cs="Georgia"/>
          <w:b/>
          <w:bCs/>
          <w:sz w:val="24"/>
          <w:szCs w:val="24"/>
          <w:lang w:val="en-US"/>
        </w:rPr>
        <w:t>Apologies</w:t>
      </w:r>
      <w:r w:rsidRPr="00437D95">
        <w:rPr>
          <w:rFonts w:ascii="Georgia" w:hAnsi="Georgia" w:cs="Georgia"/>
          <w:sz w:val="24"/>
          <w:szCs w:val="24"/>
          <w:lang w:val="en-US"/>
        </w:rPr>
        <w:t xml:space="preserve">:  </w:t>
      </w:r>
      <w:r w:rsidR="006F5C58" w:rsidRPr="00437D95">
        <w:rPr>
          <w:rFonts w:ascii="Georgia" w:hAnsi="Georgia" w:cs="Georgia"/>
          <w:sz w:val="24"/>
          <w:szCs w:val="24"/>
          <w:lang w:val="en-US"/>
        </w:rPr>
        <w:t xml:space="preserve">Bernard Arnold; </w:t>
      </w:r>
      <w:r w:rsidR="00490373">
        <w:rPr>
          <w:rFonts w:ascii="Georgia" w:hAnsi="Georgia" w:cs="Georgia"/>
          <w:sz w:val="24"/>
          <w:szCs w:val="24"/>
          <w:lang w:val="en-US"/>
        </w:rPr>
        <w:t>Judith Montgomery;</w:t>
      </w:r>
      <w:r w:rsidR="00490373" w:rsidRPr="00437D95">
        <w:rPr>
          <w:rFonts w:ascii="Georgia" w:hAnsi="Georgia" w:cs="Georgia"/>
          <w:sz w:val="24"/>
          <w:szCs w:val="24"/>
          <w:lang w:val="en-US"/>
        </w:rPr>
        <w:t xml:space="preserve"> Julia Patterson</w:t>
      </w:r>
      <w:r w:rsidR="00490373">
        <w:rPr>
          <w:rFonts w:ascii="Georgia" w:hAnsi="Georgia" w:cs="Georgia"/>
          <w:sz w:val="24"/>
          <w:szCs w:val="24"/>
          <w:lang w:val="en-US"/>
        </w:rPr>
        <w:t>;</w:t>
      </w:r>
      <w:r w:rsidR="00490373" w:rsidRPr="00437D95">
        <w:rPr>
          <w:rFonts w:ascii="Georgia" w:hAnsi="Georgia" w:cs="Georgia"/>
          <w:sz w:val="24"/>
          <w:szCs w:val="24"/>
          <w:lang w:val="en-US"/>
        </w:rPr>
        <w:t xml:space="preserve"> </w:t>
      </w:r>
      <w:r w:rsidR="00490373">
        <w:rPr>
          <w:rFonts w:ascii="Georgia" w:hAnsi="Georgia" w:cs="Georgia"/>
          <w:sz w:val="24"/>
          <w:szCs w:val="24"/>
          <w:lang w:val="en-US"/>
        </w:rPr>
        <w:t>Karen Wareham</w:t>
      </w:r>
      <w:r w:rsidR="004048FA">
        <w:rPr>
          <w:rFonts w:ascii="Georgia" w:hAnsi="Georgia" w:cs="Georgia"/>
          <w:sz w:val="24"/>
          <w:szCs w:val="24"/>
          <w:lang w:val="en-US"/>
        </w:rPr>
        <w:t>.</w:t>
      </w:r>
    </w:p>
    <w:p w:rsidR="0032297A" w:rsidRPr="00F8261B" w:rsidRDefault="004048FA" w:rsidP="00EA25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Georgia" w:hAnsi="Georgia" w:cs="Georgia"/>
          <w:sz w:val="24"/>
          <w:szCs w:val="24"/>
          <w:lang w:val="en-US"/>
        </w:rPr>
      </w:pPr>
      <w:r w:rsidRPr="004048FA">
        <w:rPr>
          <w:rFonts w:ascii="Georgia" w:hAnsi="Georgia" w:cs="Georgia"/>
          <w:b/>
          <w:sz w:val="24"/>
          <w:szCs w:val="24"/>
          <w:lang w:val="en-US"/>
        </w:rPr>
        <w:t xml:space="preserve">Minutes of the last </w:t>
      </w:r>
      <w:r w:rsidR="00690B14" w:rsidRPr="004048FA">
        <w:rPr>
          <w:rFonts w:ascii="Georgia" w:hAnsi="Georgia" w:cs="Georgia"/>
          <w:b/>
          <w:sz w:val="24"/>
          <w:szCs w:val="24"/>
          <w:lang w:val="en-US"/>
        </w:rPr>
        <w:t>meeting were</w:t>
      </w:r>
      <w:r w:rsidR="00014C24">
        <w:rPr>
          <w:rFonts w:ascii="Georgia" w:hAnsi="Georgia" w:cs="Georgia"/>
          <w:sz w:val="24"/>
          <w:szCs w:val="24"/>
          <w:lang w:val="en-US"/>
        </w:rPr>
        <w:t xml:space="preserve"> accepted.</w:t>
      </w:r>
    </w:p>
    <w:p w:rsidR="004048FA" w:rsidRDefault="004048FA" w:rsidP="00EA25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Georgia" w:hAnsi="Georgia" w:cs="Georgia"/>
          <w:b/>
          <w:sz w:val="24"/>
          <w:szCs w:val="24"/>
          <w:lang w:val="en-US"/>
        </w:rPr>
      </w:pPr>
    </w:p>
    <w:p w:rsidR="004048FA" w:rsidRDefault="004048FA" w:rsidP="00EA25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Georgia" w:hAnsi="Georgia" w:cs="Georgia"/>
          <w:b/>
          <w:sz w:val="24"/>
          <w:szCs w:val="24"/>
          <w:lang w:val="en-US"/>
        </w:rPr>
      </w:pPr>
      <w:r>
        <w:rPr>
          <w:rFonts w:ascii="Georgia" w:hAnsi="Georgia" w:cs="Georgia"/>
          <w:b/>
          <w:sz w:val="24"/>
          <w:szCs w:val="24"/>
          <w:lang w:val="en-US"/>
        </w:rPr>
        <w:t>Friends and family Test results</w:t>
      </w:r>
    </w:p>
    <w:p w:rsidR="004048FA" w:rsidRDefault="00014C24" w:rsidP="00EA25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Georgia" w:hAnsi="Georgia" w:cs="Georgia"/>
          <w:sz w:val="24"/>
          <w:szCs w:val="24"/>
          <w:lang w:val="en-US"/>
        </w:rPr>
      </w:pPr>
      <w:r>
        <w:rPr>
          <w:rFonts w:ascii="Georgia" w:hAnsi="Georgia" w:cs="Georgia"/>
          <w:sz w:val="24"/>
          <w:szCs w:val="24"/>
          <w:lang w:val="en-US"/>
        </w:rPr>
        <w:t>Only 90</w:t>
      </w:r>
      <w:r w:rsidR="00FD6A45">
        <w:rPr>
          <w:rFonts w:ascii="Georgia" w:hAnsi="Georgia" w:cs="Georgia"/>
          <w:sz w:val="24"/>
          <w:szCs w:val="24"/>
          <w:lang w:val="en-US"/>
        </w:rPr>
        <w:t xml:space="preserve"> </w:t>
      </w:r>
      <w:r>
        <w:rPr>
          <w:rFonts w:ascii="Georgia" w:hAnsi="Georgia" w:cs="Georgia"/>
          <w:sz w:val="24"/>
          <w:szCs w:val="24"/>
          <w:lang w:val="en-US"/>
        </w:rPr>
        <w:t>text responses were received</w:t>
      </w:r>
      <w:r w:rsidR="00FD6A45">
        <w:rPr>
          <w:rFonts w:ascii="Georgia" w:hAnsi="Georgia" w:cs="Georgia"/>
          <w:sz w:val="24"/>
          <w:szCs w:val="24"/>
          <w:lang w:val="en-US"/>
        </w:rPr>
        <w:t xml:space="preserve"> by </w:t>
      </w:r>
      <w:r w:rsidR="00F444E4">
        <w:rPr>
          <w:rFonts w:ascii="Georgia" w:hAnsi="Georgia" w:cs="Georgia"/>
          <w:sz w:val="24"/>
          <w:szCs w:val="24"/>
          <w:lang w:val="en-US"/>
        </w:rPr>
        <w:t xml:space="preserve">from patients </w:t>
      </w:r>
      <w:r>
        <w:rPr>
          <w:rFonts w:ascii="Georgia" w:hAnsi="Georgia" w:cs="Georgia"/>
          <w:sz w:val="24"/>
          <w:szCs w:val="24"/>
          <w:lang w:val="en-US"/>
        </w:rPr>
        <w:t>during the pilot project</w:t>
      </w:r>
      <w:r w:rsidR="00F444E4">
        <w:rPr>
          <w:rFonts w:ascii="Georgia" w:hAnsi="Georgia" w:cs="Georgia"/>
          <w:sz w:val="24"/>
          <w:szCs w:val="24"/>
          <w:lang w:val="en-US"/>
        </w:rPr>
        <w:t>, so CM</w:t>
      </w:r>
      <w:r w:rsidR="00FD6A45">
        <w:rPr>
          <w:rFonts w:ascii="Georgia" w:hAnsi="Georgia" w:cs="Georgia"/>
          <w:sz w:val="24"/>
          <w:szCs w:val="24"/>
          <w:lang w:val="en-US"/>
        </w:rPr>
        <w:t>MC</w:t>
      </w:r>
      <w:r w:rsidR="00F444E4">
        <w:rPr>
          <w:rFonts w:ascii="Georgia" w:hAnsi="Georgia" w:cs="Georgia"/>
          <w:sz w:val="24"/>
          <w:szCs w:val="24"/>
          <w:lang w:val="en-US"/>
        </w:rPr>
        <w:t xml:space="preserve"> is not continuing with the </w:t>
      </w:r>
      <w:r w:rsidR="00690B14">
        <w:rPr>
          <w:rFonts w:ascii="Georgia" w:hAnsi="Georgia" w:cs="Georgia"/>
          <w:sz w:val="24"/>
          <w:szCs w:val="24"/>
          <w:lang w:val="en-US"/>
        </w:rPr>
        <w:t xml:space="preserve">text </w:t>
      </w:r>
      <w:r w:rsidR="00F444E4">
        <w:rPr>
          <w:rFonts w:ascii="Georgia" w:hAnsi="Georgia" w:cs="Georgia"/>
          <w:sz w:val="24"/>
          <w:szCs w:val="24"/>
          <w:lang w:val="en-US"/>
        </w:rPr>
        <w:t>scheme</w:t>
      </w:r>
      <w:r w:rsidR="00FD6A45">
        <w:rPr>
          <w:rFonts w:ascii="Georgia" w:hAnsi="Georgia" w:cs="Georgia"/>
          <w:sz w:val="24"/>
          <w:szCs w:val="24"/>
          <w:lang w:val="en-US"/>
        </w:rPr>
        <w:t>,</w:t>
      </w:r>
      <w:r w:rsidR="00F444E4">
        <w:rPr>
          <w:rFonts w:ascii="Georgia" w:hAnsi="Georgia" w:cs="Georgia"/>
          <w:sz w:val="24"/>
          <w:szCs w:val="24"/>
          <w:lang w:val="en-US"/>
        </w:rPr>
        <w:t xml:space="preserve"> especially as the cost has risen to £2,500.  Instead a simple A5 sheet asking for the sam</w:t>
      </w:r>
      <w:r w:rsidR="00FD6A45">
        <w:rPr>
          <w:rFonts w:ascii="Georgia" w:hAnsi="Georgia" w:cs="Georgia"/>
          <w:sz w:val="24"/>
          <w:szCs w:val="24"/>
          <w:lang w:val="en-US"/>
        </w:rPr>
        <w:t>e responses will be available at</w:t>
      </w:r>
      <w:r w:rsidR="00F444E4">
        <w:rPr>
          <w:rFonts w:ascii="Georgia" w:hAnsi="Georgia" w:cs="Georgia"/>
          <w:sz w:val="24"/>
          <w:szCs w:val="24"/>
          <w:lang w:val="en-US"/>
        </w:rPr>
        <w:t xml:space="preserve"> the surgery for patients</w:t>
      </w:r>
      <w:r w:rsidR="00690B14">
        <w:rPr>
          <w:rFonts w:ascii="Georgia" w:hAnsi="Georgia" w:cs="Georgia"/>
          <w:sz w:val="24"/>
          <w:szCs w:val="24"/>
          <w:lang w:val="en-US"/>
        </w:rPr>
        <w:t xml:space="preserve"> to complete.  The survey</w:t>
      </w:r>
      <w:r w:rsidR="00F444E4">
        <w:rPr>
          <w:rFonts w:ascii="Georgia" w:hAnsi="Georgia" w:cs="Georgia"/>
          <w:sz w:val="24"/>
          <w:szCs w:val="24"/>
          <w:lang w:val="en-US"/>
        </w:rPr>
        <w:t xml:space="preserve"> </w:t>
      </w:r>
      <w:r w:rsidR="00690B14">
        <w:rPr>
          <w:rFonts w:ascii="Georgia" w:hAnsi="Georgia" w:cs="Georgia"/>
          <w:sz w:val="24"/>
          <w:szCs w:val="24"/>
          <w:lang w:val="en-US"/>
        </w:rPr>
        <w:t xml:space="preserve">can also be filled in </w:t>
      </w:r>
      <w:r w:rsidR="00F444E4">
        <w:rPr>
          <w:rFonts w:ascii="Georgia" w:hAnsi="Georgia" w:cs="Georgia"/>
          <w:sz w:val="24"/>
          <w:szCs w:val="24"/>
          <w:lang w:val="en-US"/>
        </w:rPr>
        <w:t>on</w:t>
      </w:r>
      <w:r w:rsidR="00690B14">
        <w:rPr>
          <w:rFonts w:ascii="Georgia" w:hAnsi="Georgia" w:cs="Georgia"/>
          <w:sz w:val="24"/>
          <w:szCs w:val="24"/>
          <w:lang w:val="en-US"/>
        </w:rPr>
        <w:t>line</w:t>
      </w:r>
      <w:r w:rsidR="00F444E4">
        <w:rPr>
          <w:rFonts w:ascii="Georgia" w:hAnsi="Georgia" w:cs="Georgia"/>
          <w:sz w:val="24"/>
          <w:szCs w:val="24"/>
          <w:lang w:val="en-US"/>
        </w:rPr>
        <w:t>.</w:t>
      </w:r>
      <w:r w:rsidR="00690B14">
        <w:rPr>
          <w:rFonts w:ascii="Georgia" w:hAnsi="Georgia" w:cs="Georgia"/>
          <w:sz w:val="24"/>
          <w:szCs w:val="24"/>
          <w:lang w:val="en-US"/>
        </w:rPr>
        <w:t xml:space="preserve"> We need to alert patients to the survey and ensure we get representative feedback.  Results are sent to NHS England.  </w:t>
      </w:r>
    </w:p>
    <w:p w:rsidR="00690B14" w:rsidRDefault="00690B14" w:rsidP="00EA25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Georgia" w:hAnsi="Georgia" w:cs="Georgia"/>
          <w:sz w:val="24"/>
          <w:szCs w:val="24"/>
          <w:lang w:val="en-US"/>
        </w:rPr>
      </w:pPr>
      <w:r>
        <w:rPr>
          <w:rFonts w:ascii="Georgia" w:hAnsi="Georgia" w:cs="Georgia"/>
          <w:sz w:val="24"/>
          <w:szCs w:val="24"/>
          <w:lang w:val="en-US"/>
        </w:rPr>
        <w:t>The results from the pilot showed that 91% of patients said they would be likely or very likely to recomm</w:t>
      </w:r>
      <w:r w:rsidR="00C012EF">
        <w:rPr>
          <w:rFonts w:ascii="Georgia" w:hAnsi="Georgia" w:cs="Georgia"/>
          <w:sz w:val="24"/>
          <w:szCs w:val="24"/>
          <w:lang w:val="en-US"/>
        </w:rPr>
        <w:t>end the practice.  Only 3 patients</w:t>
      </w:r>
      <w:r>
        <w:rPr>
          <w:rFonts w:ascii="Georgia" w:hAnsi="Georgia" w:cs="Georgia"/>
          <w:sz w:val="24"/>
          <w:szCs w:val="24"/>
          <w:lang w:val="en-US"/>
        </w:rPr>
        <w:t xml:space="preserve"> would be unlikely to recommend us.</w:t>
      </w:r>
      <w:r w:rsidR="00F8261B">
        <w:rPr>
          <w:rFonts w:ascii="Georgia" w:hAnsi="Georgia" w:cs="Georgia"/>
          <w:sz w:val="24"/>
          <w:szCs w:val="24"/>
          <w:lang w:val="en-US"/>
        </w:rPr>
        <w:t xml:space="preserve">  </w:t>
      </w:r>
    </w:p>
    <w:p w:rsidR="00690B14" w:rsidRDefault="00690B14" w:rsidP="00EA25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Georgia" w:hAnsi="Georgia" w:cs="Georgia"/>
          <w:b/>
          <w:sz w:val="24"/>
          <w:szCs w:val="24"/>
          <w:lang w:val="en-US"/>
        </w:rPr>
      </w:pPr>
    </w:p>
    <w:p w:rsidR="004048FA" w:rsidRDefault="004048FA" w:rsidP="00EA25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Georgia" w:hAnsi="Georgia" w:cs="Georgia"/>
          <w:b/>
          <w:sz w:val="24"/>
          <w:szCs w:val="24"/>
          <w:lang w:val="en-US"/>
        </w:rPr>
      </w:pPr>
      <w:r>
        <w:rPr>
          <w:rFonts w:ascii="Georgia" w:hAnsi="Georgia" w:cs="Georgia"/>
          <w:b/>
          <w:sz w:val="24"/>
          <w:szCs w:val="24"/>
          <w:lang w:val="en-US"/>
        </w:rPr>
        <w:t>Patient Experience Surveys</w:t>
      </w:r>
    </w:p>
    <w:p w:rsidR="004048FA" w:rsidRDefault="00863566" w:rsidP="00EA25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Georgia" w:hAnsi="Georgia" w:cs="Georgia"/>
          <w:sz w:val="24"/>
          <w:szCs w:val="24"/>
          <w:lang w:val="en-US"/>
        </w:rPr>
      </w:pPr>
      <w:r>
        <w:rPr>
          <w:rFonts w:ascii="Georgia" w:hAnsi="Georgia" w:cs="Georgia"/>
          <w:sz w:val="24"/>
          <w:szCs w:val="24"/>
          <w:lang w:val="en-US"/>
        </w:rPr>
        <w:t>Alison gave us a copy of this survey which is targeted at a sample of specific patients e.g. 10 patients out of 79 attending a warfarin clinic.</w:t>
      </w:r>
      <w:r w:rsidR="00BB34A2">
        <w:rPr>
          <w:rFonts w:ascii="Georgia" w:hAnsi="Georgia" w:cs="Georgia"/>
          <w:sz w:val="24"/>
          <w:szCs w:val="24"/>
          <w:lang w:val="en-US"/>
        </w:rPr>
        <w:t xml:space="preserve">  The practice must do these surveys if they want to provide enhanced services such as flu vaccinations, child vaccinations, minor operations, minor injuries</w:t>
      </w:r>
      <w:r w:rsidR="00FD6A45">
        <w:rPr>
          <w:rFonts w:ascii="Georgia" w:hAnsi="Georgia" w:cs="Georgia"/>
          <w:sz w:val="24"/>
          <w:szCs w:val="24"/>
          <w:lang w:val="en-US"/>
        </w:rPr>
        <w:t xml:space="preserve"> clinic</w:t>
      </w:r>
      <w:r w:rsidR="00BB34A2">
        <w:rPr>
          <w:rFonts w:ascii="Georgia" w:hAnsi="Georgia" w:cs="Georgia"/>
          <w:sz w:val="24"/>
          <w:szCs w:val="24"/>
          <w:lang w:val="en-US"/>
        </w:rPr>
        <w:t>.  Patients expressed appreciation that the services such as flu vaccinations were provided by CMMC, so patients did not have to travel far.  Alison said that it was possible to provide such a service because</w:t>
      </w:r>
      <w:r w:rsidR="004244E3">
        <w:rPr>
          <w:rFonts w:ascii="Georgia" w:hAnsi="Georgia" w:cs="Georgia"/>
          <w:sz w:val="24"/>
          <w:szCs w:val="24"/>
          <w:lang w:val="en-US"/>
        </w:rPr>
        <w:t xml:space="preserve"> of our very good </w:t>
      </w:r>
      <w:r w:rsidR="00BB34A2">
        <w:rPr>
          <w:rFonts w:ascii="Georgia" w:hAnsi="Georgia" w:cs="Georgia"/>
          <w:sz w:val="24"/>
          <w:szCs w:val="24"/>
          <w:lang w:val="en-US"/>
        </w:rPr>
        <w:t xml:space="preserve">CMMC staff </w:t>
      </w:r>
      <w:r w:rsidR="004244E3">
        <w:rPr>
          <w:rFonts w:ascii="Georgia" w:hAnsi="Georgia" w:cs="Georgia"/>
          <w:sz w:val="24"/>
          <w:szCs w:val="24"/>
          <w:lang w:val="en-US"/>
        </w:rPr>
        <w:t>who made themselves available.</w:t>
      </w:r>
    </w:p>
    <w:p w:rsidR="004244E3" w:rsidRPr="00863566" w:rsidRDefault="004244E3" w:rsidP="00EA25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Georgia" w:hAnsi="Georgia" w:cs="Georgia"/>
          <w:sz w:val="24"/>
          <w:szCs w:val="24"/>
          <w:lang w:val="en-US"/>
        </w:rPr>
      </w:pPr>
    </w:p>
    <w:p w:rsidR="004048FA" w:rsidRDefault="004048FA" w:rsidP="00EA25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Georgia" w:hAnsi="Georgia" w:cs="Georgia"/>
          <w:b/>
          <w:sz w:val="24"/>
          <w:szCs w:val="24"/>
          <w:lang w:val="en-US"/>
        </w:rPr>
      </w:pPr>
      <w:r>
        <w:rPr>
          <w:rFonts w:ascii="Georgia" w:hAnsi="Georgia" w:cs="Georgia"/>
          <w:b/>
          <w:sz w:val="24"/>
          <w:szCs w:val="24"/>
          <w:lang w:val="en-US"/>
        </w:rPr>
        <w:t>Hinckley Community Healthcare Review</w:t>
      </w:r>
    </w:p>
    <w:p w:rsidR="00B967DB" w:rsidRDefault="00B967DB" w:rsidP="00EA25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Georgia" w:hAnsi="Georgia" w:cs="Georgia"/>
          <w:sz w:val="24"/>
          <w:szCs w:val="24"/>
          <w:lang w:val="en-US"/>
        </w:rPr>
      </w:pPr>
      <w:r>
        <w:rPr>
          <w:rFonts w:ascii="Georgia" w:hAnsi="Georgia" w:cs="Georgia"/>
          <w:sz w:val="24"/>
          <w:szCs w:val="24"/>
          <w:lang w:val="en-US"/>
        </w:rPr>
        <w:t>Pat P</w:t>
      </w:r>
      <w:r w:rsidR="00AF7038">
        <w:rPr>
          <w:rFonts w:ascii="Georgia" w:hAnsi="Georgia" w:cs="Georgia"/>
          <w:sz w:val="24"/>
          <w:szCs w:val="24"/>
          <w:lang w:val="en-US"/>
        </w:rPr>
        <w:t>irie had attended a LPPG meeting.  Four questions needed addressing. Are services in Hinckley adequate?  What services do we want to retain? What new services do we want? How do we get peoples view?  R</w:t>
      </w:r>
      <w:r>
        <w:rPr>
          <w:rFonts w:ascii="Georgia" w:hAnsi="Georgia" w:cs="Georgia"/>
          <w:sz w:val="24"/>
          <w:szCs w:val="24"/>
          <w:lang w:val="en-US"/>
        </w:rPr>
        <w:t>ay said that they need to get</w:t>
      </w:r>
      <w:r w:rsidR="00AF7038">
        <w:rPr>
          <w:rFonts w:ascii="Georgia" w:hAnsi="Georgia" w:cs="Georgia"/>
          <w:sz w:val="24"/>
          <w:szCs w:val="24"/>
          <w:lang w:val="en-US"/>
        </w:rPr>
        <w:t xml:space="preserve"> a list of all the services </w:t>
      </w:r>
      <w:r>
        <w:rPr>
          <w:rFonts w:ascii="Georgia" w:hAnsi="Georgia" w:cs="Georgia"/>
          <w:sz w:val="24"/>
          <w:szCs w:val="24"/>
          <w:lang w:val="en-US"/>
        </w:rPr>
        <w:t xml:space="preserve">currently </w:t>
      </w:r>
      <w:r w:rsidR="00AF7038">
        <w:rPr>
          <w:rFonts w:ascii="Georgia" w:hAnsi="Georgia" w:cs="Georgia"/>
          <w:sz w:val="24"/>
          <w:szCs w:val="24"/>
          <w:lang w:val="en-US"/>
        </w:rPr>
        <w:t xml:space="preserve">commissioned. Out of hours provision was poor </w:t>
      </w:r>
      <w:r>
        <w:rPr>
          <w:rFonts w:ascii="Georgia" w:hAnsi="Georgia" w:cs="Georgia"/>
          <w:sz w:val="24"/>
          <w:szCs w:val="24"/>
          <w:lang w:val="en-US"/>
        </w:rPr>
        <w:t xml:space="preserve">in Hinckley </w:t>
      </w:r>
      <w:r w:rsidR="00AF7038">
        <w:rPr>
          <w:rFonts w:ascii="Georgia" w:hAnsi="Georgia" w:cs="Georgia"/>
          <w:sz w:val="24"/>
          <w:szCs w:val="24"/>
          <w:lang w:val="en-US"/>
        </w:rPr>
        <w:t xml:space="preserve">as it ended at 9 o'clock at night. </w:t>
      </w:r>
      <w:r>
        <w:rPr>
          <w:rFonts w:ascii="Georgia" w:hAnsi="Georgia" w:cs="Georgia"/>
          <w:sz w:val="24"/>
          <w:szCs w:val="24"/>
          <w:lang w:val="en-US"/>
        </w:rPr>
        <w:t>There was some discussion of other areas where better support was available</w:t>
      </w:r>
      <w:r w:rsidR="000C4A6B">
        <w:rPr>
          <w:rFonts w:ascii="Georgia" w:hAnsi="Georgia" w:cs="Georgia"/>
          <w:sz w:val="24"/>
          <w:szCs w:val="24"/>
          <w:lang w:val="en-US"/>
        </w:rPr>
        <w:t xml:space="preserve"> elsewhere or where </w:t>
      </w:r>
      <w:r>
        <w:rPr>
          <w:rFonts w:ascii="Georgia" w:hAnsi="Georgia" w:cs="Georgia"/>
          <w:sz w:val="24"/>
          <w:szCs w:val="24"/>
          <w:lang w:val="en-US"/>
        </w:rPr>
        <w:t>long waiting lists</w:t>
      </w:r>
      <w:r w:rsidR="000C4A6B">
        <w:rPr>
          <w:rFonts w:ascii="Georgia" w:hAnsi="Georgia" w:cs="Georgia"/>
          <w:sz w:val="24"/>
          <w:szCs w:val="24"/>
          <w:lang w:val="en-US"/>
        </w:rPr>
        <w:t xml:space="preserve"> existed</w:t>
      </w:r>
      <w:r>
        <w:rPr>
          <w:rFonts w:ascii="Georgia" w:hAnsi="Georgia" w:cs="Georgia"/>
          <w:sz w:val="24"/>
          <w:szCs w:val="24"/>
          <w:lang w:val="en-US"/>
        </w:rPr>
        <w:t xml:space="preserve">.  </w:t>
      </w:r>
    </w:p>
    <w:p w:rsidR="000C4A6B" w:rsidRPr="00AF7038" w:rsidRDefault="000C4A6B" w:rsidP="00EA25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Georgia" w:hAnsi="Georgia" w:cs="Georgia"/>
          <w:sz w:val="24"/>
          <w:szCs w:val="24"/>
          <w:lang w:val="en-US"/>
        </w:rPr>
      </w:pPr>
    </w:p>
    <w:p w:rsidR="004048FA" w:rsidRPr="00900EA9" w:rsidRDefault="004048FA" w:rsidP="00EA25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Georgia" w:hAnsi="Georgia" w:cs="Georgia"/>
          <w:b/>
          <w:sz w:val="24"/>
          <w:szCs w:val="24"/>
          <w:lang w:val="en-US"/>
        </w:rPr>
      </w:pPr>
      <w:r>
        <w:rPr>
          <w:rFonts w:ascii="Georgia" w:hAnsi="Georgia" w:cs="Georgia"/>
          <w:b/>
          <w:sz w:val="24"/>
          <w:szCs w:val="24"/>
          <w:lang w:val="en-US"/>
        </w:rPr>
        <w:t>Health Promotion</w:t>
      </w:r>
      <w:r w:rsidR="00900EA9">
        <w:rPr>
          <w:rFonts w:ascii="Georgia" w:hAnsi="Georgia" w:cs="Georgia"/>
          <w:b/>
          <w:sz w:val="24"/>
          <w:szCs w:val="24"/>
          <w:lang w:val="en-US"/>
        </w:rPr>
        <w:t xml:space="preserve"> </w:t>
      </w:r>
      <w:r w:rsidR="00900EA9">
        <w:rPr>
          <w:rFonts w:ascii="Georgia" w:hAnsi="Georgia" w:cs="Georgia"/>
          <w:sz w:val="24"/>
          <w:szCs w:val="24"/>
          <w:lang w:val="en-US"/>
        </w:rPr>
        <w:t>E</w:t>
      </w:r>
      <w:r w:rsidR="00876FBB">
        <w:rPr>
          <w:rFonts w:ascii="Georgia" w:hAnsi="Georgia" w:cs="Georgia"/>
          <w:sz w:val="24"/>
          <w:szCs w:val="24"/>
          <w:lang w:val="en-US"/>
        </w:rPr>
        <w:t xml:space="preserve">vents </w:t>
      </w:r>
      <w:r w:rsidR="00FD6A45">
        <w:rPr>
          <w:rFonts w:ascii="Georgia" w:hAnsi="Georgia" w:cs="Georgia"/>
          <w:sz w:val="24"/>
          <w:szCs w:val="24"/>
          <w:lang w:val="en-US"/>
        </w:rPr>
        <w:t xml:space="preserve">at CMMC </w:t>
      </w:r>
      <w:r w:rsidR="00876FBB">
        <w:rPr>
          <w:rFonts w:ascii="Georgia" w:hAnsi="Georgia" w:cs="Georgia"/>
          <w:sz w:val="24"/>
          <w:szCs w:val="24"/>
          <w:lang w:val="en-US"/>
        </w:rPr>
        <w:t>linked to National Awareness campaigns</w:t>
      </w:r>
      <w:r w:rsidR="00900EA9">
        <w:rPr>
          <w:rFonts w:ascii="Georgia" w:hAnsi="Georgia" w:cs="Georgia"/>
          <w:sz w:val="24"/>
          <w:szCs w:val="24"/>
          <w:lang w:val="en-US"/>
        </w:rPr>
        <w:t xml:space="preserve"> to be agreed in January</w:t>
      </w:r>
      <w:r w:rsidR="00876FBB">
        <w:rPr>
          <w:rFonts w:ascii="Georgia" w:hAnsi="Georgia" w:cs="Georgia"/>
          <w:sz w:val="24"/>
          <w:szCs w:val="24"/>
          <w:lang w:val="en-US"/>
        </w:rPr>
        <w:t xml:space="preserve">. </w:t>
      </w:r>
      <w:r w:rsidR="000C4A6B">
        <w:rPr>
          <w:rFonts w:ascii="Georgia" w:hAnsi="Georgia" w:cs="Georgia"/>
          <w:sz w:val="24"/>
          <w:szCs w:val="24"/>
          <w:lang w:val="en-US"/>
        </w:rPr>
        <w:t>J</w:t>
      </w:r>
      <w:r w:rsidR="000C4A6B" w:rsidRPr="00900EA9">
        <w:rPr>
          <w:rFonts w:ascii="Georgia" w:hAnsi="Georgia" w:cs="Georgia"/>
          <w:sz w:val="24"/>
          <w:szCs w:val="24"/>
          <w:lang w:val="en-US"/>
        </w:rPr>
        <w:t>ennifer</w:t>
      </w:r>
      <w:r w:rsidR="000C4A6B">
        <w:rPr>
          <w:rFonts w:ascii="Georgia" w:hAnsi="Georgia" w:cs="Georgia"/>
          <w:b/>
          <w:sz w:val="24"/>
          <w:szCs w:val="24"/>
          <w:lang w:val="en-US"/>
        </w:rPr>
        <w:t xml:space="preserve"> </w:t>
      </w:r>
      <w:r w:rsidR="00FD6A45">
        <w:rPr>
          <w:rFonts w:ascii="Georgia" w:hAnsi="Georgia" w:cs="Georgia"/>
          <w:sz w:val="24"/>
          <w:szCs w:val="24"/>
          <w:lang w:val="en-US"/>
        </w:rPr>
        <w:t xml:space="preserve">said </w:t>
      </w:r>
      <w:r w:rsidR="00424471">
        <w:rPr>
          <w:rFonts w:ascii="Georgia" w:hAnsi="Georgia" w:cs="Georgia"/>
          <w:sz w:val="24"/>
          <w:szCs w:val="24"/>
          <w:lang w:val="en-US"/>
        </w:rPr>
        <w:t>she will follow up the</w:t>
      </w:r>
      <w:r w:rsidR="000C4A6B">
        <w:rPr>
          <w:rFonts w:ascii="Georgia" w:hAnsi="Georgia" w:cs="Georgia"/>
          <w:sz w:val="24"/>
          <w:szCs w:val="24"/>
          <w:lang w:val="en-US"/>
        </w:rPr>
        <w:t xml:space="preserve"> Stoke Golding</w:t>
      </w:r>
      <w:r w:rsidR="005D7D7D">
        <w:rPr>
          <w:rFonts w:ascii="Georgia" w:hAnsi="Georgia" w:cs="Georgia"/>
          <w:sz w:val="24"/>
          <w:szCs w:val="24"/>
          <w:lang w:val="en-US"/>
        </w:rPr>
        <w:t xml:space="preserve"> National Older Person</w:t>
      </w:r>
      <w:r w:rsidR="00FD6A45">
        <w:rPr>
          <w:rFonts w:ascii="Georgia" w:hAnsi="Georgia" w:cs="Georgia"/>
          <w:sz w:val="24"/>
          <w:szCs w:val="24"/>
          <w:lang w:val="en-US"/>
        </w:rPr>
        <w:t>s</w:t>
      </w:r>
      <w:r w:rsidR="005D7D7D">
        <w:rPr>
          <w:rFonts w:ascii="Georgia" w:hAnsi="Georgia" w:cs="Georgia"/>
          <w:sz w:val="24"/>
          <w:szCs w:val="24"/>
          <w:lang w:val="en-US"/>
        </w:rPr>
        <w:t xml:space="preserve"> day session</w:t>
      </w:r>
      <w:r w:rsidR="00424471">
        <w:rPr>
          <w:rFonts w:ascii="Georgia" w:hAnsi="Georgia" w:cs="Georgia"/>
          <w:sz w:val="24"/>
          <w:szCs w:val="24"/>
          <w:lang w:val="en-US"/>
        </w:rPr>
        <w:t xml:space="preserve"> </w:t>
      </w:r>
      <w:r w:rsidR="005000FD">
        <w:rPr>
          <w:rFonts w:ascii="Georgia" w:hAnsi="Georgia" w:cs="Georgia"/>
          <w:sz w:val="24"/>
          <w:szCs w:val="24"/>
          <w:lang w:val="en-US"/>
        </w:rPr>
        <w:t xml:space="preserve"> with more activities</w:t>
      </w:r>
      <w:r w:rsidR="00424471">
        <w:rPr>
          <w:rFonts w:ascii="Georgia" w:hAnsi="Georgia" w:cs="Georgia"/>
          <w:sz w:val="24"/>
          <w:szCs w:val="24"/>
          <w:lang w:val="en-US"/>
        </w:rPr>
        <w:t xml:space="preserve"> in the new year</w:t>
      </w:r>
      <w:r w:rsidR="005000FD">
        <w:rPr>
          <w:rFonts w:ascii="Georgia" w:hAnsi="Georgia" w:cs="Georgia"/>
          <w:sz w:val="24"/>
          <w:szCs w:val="24"/>
          <w:lang w:val="en-US"/>
        </w:rPr>
        <w:t>.  A health bus will be in Hinckley soon, probably at a supermarket - the theme " New Year, New You".</w:t>
      </w:r>
    </w:p>
    <w:p w:rsidR="003B5828" w:rsidRPr="00B967DB" w:rsidRDefault="003B5828" w:rsidP="00EA25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Georgia" w:hAnsi="Georgia" w:cs="Georgia"/>
          <w:sz w:val="24"/>
          <w:szCs w:val="24"/>
          <w:lang w:val="en-US"/>
        </w:rPr>
      </w:pPr>
    </w:p>
    <w:p w:rsidR="009B0D24" w:rsidRPr="00900EA9" w:rsidRDefault="004048FA" w:rsidP="00EA25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Georgia" w:hAnsi="Georgia" w:cs="Georgia"/>
          <w:b/>
          <w:sz w:val="24"/>
          <w:szCs w:val="24"/>
          <w:lang w:val="en-US"/>
        </w:rPr>
      </w:pPr>
      <w:r>
        <w:rPr>
          <w:rFonts w:ascii="Georgia" w:hAnsi="Georgia" w:cs="Georgia"/>
          <w:b/>
          <w:sz w:val="24"/>
          <w:szCs w:val="24"/>
          <w:lang w:val="en-US"/>
        </w:rPr>
        <w:t>Suggestion boxes</w:t>
      </w:r>
      <w:r w:rsidR="00900EA9">
        <w:rPr>
          <w:rFonts w:ascii="Georgia" w:hAnsi="Georgia" w:cs="Georgia"/>
          <w:b/>
          <w:sz w:val="24"/>
          <w:szCs w:val="24"/>
          <w:lang w:val="en-US"/>
        </w:rPr>
        <w:t xml:space="preserve"> </w:t>
      </w:r>
      <w:r w:rsidR="009B0D24">
        <w:rPr>
          <w:rFonts w:ascii="Georgia" w:hAnsi="Georgia" w:cs="Georgia"/>
          <w:sz w:val="24"/>
          <w:szCs w:val="24"/>
          <w:lang w:val="en-US"/>
        </w:rPr>
        <w:t>Nothing reported for Stoke Golding or Castle Mead</w:t>
      </w:r>
      <w:r w:rsidR="003B5828">
        <w:rPr>
          <w:rFonts w:ascii="Georgia" w:hAnsi="Georgia" w:cs="Georgia"/>
          <w:sz w:val="24"/>
          <w:szCs w:val="24"/>
          <w:lang w:val="en-US"/>
        </w:rPr>
        <w:t>.</w:t>
      </w:r>
    </w:p>
    <w:p w:rsidR="003B5828" w:rsidRPr="009B0D24" w:rsidRDefault="003B5828" w:rsidP="00EA25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Georgia" w:hAnsi="Georgia" w:cs="Georgia"/>
          <w:sz w:val="24"/>
          <w:szCs w:val="24"/>
          <w:lang w:val="en-US"/>
        </w:rPr>
      </w:pPr>
    </w:p>
    <w:p w:rsidR="005000FD" w:rsidRDefault="005000FD" w:rsidP="00EA25DC">
      <w:pPr>
        <w:contextualSpacing/>
        <w:rPr>
          <w:rFonts w:ascii="Georgia" w:hAnsi="Georgia" w:cs="Georgia"/>
          <w:b/>
          <w:sz w:val="24"/>
          <w:szCs w:val="24"/>
          <w:lang w:val="en-US"/>
        </w:rPr>
      </w:pPr>
      <w:r>
        <w:rPr>
          <w:rFonts w:ascii="Georgia" w:hAnsi="Georgia" w:cs="Georgia"/>
          <w:b/>
          <w:sz w:val="24"/>
          <w:szCs w:val="24"/>
          <w:lang w:val="en-US"/>
        </w:rPr>
        <w:t xml:space="preserve">Newsletter </w:t>
      </w:r>
      <w:r w:rsidRPr="005000FD">
        <w:rPr>
          <w:rFonts w:ascii="Georgia" w:hAnsi="Georgia" w:cs="Georgia"/>
          <w:sz w:val="24"/>
          <w:szCs w:val="24"/>
          <w:lang w:val="en-US"/>
        </w:rPr>
        <w:t>We agreed to</w:t>
      </w:r>
      <w:r>
        <w:rPr>
          <w:rFonts w:ascii="Georgia" w:hAnsi="Georgia" w:cs="Georgia"/>
          <w:b/>
          <w:sz w:val="24"/>
          <w:szCs w:val="24"/>
          <w:lang w:val="en-US"/>
        </w:rPr>
        <w:t xml:space="preserve"> </w:t>
      </w:r>
      <w:r w:rsidRPr="005000FD">
        <w:rPr>
          <w:rFonts w:ascii="Georgia" w:hAnsi="Georgia" w:cs="Georgia"/>
          <w:sz w:val="24"/>
          <w:szCs w:val="24"/>
          <w:lang w:val="en-US"/>
        </w:rPr>
        <w:t>get out a newsletter in January</w:t>
      </w:r>
      <w:r>
        <w:rPr>
          <w:rFonts w:ascii="Georgia" w:hAnsi="Georgia" w:cs="Georgia"/>
          <w:b/>
          <w:sz w:val="24"/>
          <w:szCs w:val="24"/>
          <w:lang w:val="en-US"/>
        </w:rPr>
        <w:t xml:space="preserve">.  </w:t>
      </w:r>
      <w:r>
        <w:rPr>
          <w:rFonts w:ascii="Georgia" w:hAnsi="Georgia" w:cs="Georgia"/>
          <w:sz w:val="24"/>
          <w:szCs w:val="24"/>
          <w:lang w:val="en-US"/>
        </w:rPr>
        <w:t>C</w:t>
      </w:r>
      <w:r w:rsidR="00FD6A45">
        <w:rPr>
          <w:rFonts w:ascii="Georgia" w:hAnsi="Georgia" w:cs="Georgia"/>
          <w:sz w:val="24"/>
          <w:szCs w:val="24"/>
          <w:lang w:val="en-US"/>
        </w:rPr>
        <w:t>ontributions to</w:t>
      </w:r>
      <w:r w:rsidRPr="005000FD">
        <w:rPr>
          <w:rFonts w:ascii="Georgia" w:hAnsi="Georgia" w:cs="Georgia"/>
          <w:sz w:val="24"/>
          <w:szCs w:val="24"/>
          <w:lang w:val="en-US"/>
        </w:rPr>
        <w:t xml:space="preserve"> be sent to</w:t>
      </w:r>
      <w:r>
        <w:rPr>
          <w:rFonts w:ascii="Georgia" w:hAnsi="Georgia" w:cs="Georgia"/>
          <w:b/>
          <w:sz w:val="24"/>
          <w:szCs w:val="24"/>
          <w:lang w:val="en-US"/>
        </w:rPr>
        <w:t xml:space="preserve"> </w:t>
      </w:r>
      <w:r w:rsidRPr="005000FD">
        <w:rPr>
          <w:rFonts w:ascii="Georgia" w:hAnsi="Georgia" w:cs="Georgia"/>
          <w:sz w:val="24"/>
          <w:szCs w:val="24"/>
          <w:lang w:val="en-US"/>
        </w:rPr>
        <w:t>castlemead.</w:t>
      </w:r>
      <w:r>
        <w:rPr>
          <w:rFonts w:ascii="Georgia" w:hAnsi="Georgia" w:cs="Georgia"/>
          <w:sz w:val="24"/>
          <w:szCs w:val="24"/>
          <w:lang w:val="en-US"/>
        </w:rPr>
        <w:t xml:space="preserve">medicalcentre@nhs.net </w:t>
      </w:r>
    </w:p>
    <w:p w:rsidR="006035B3" w:rsidRPr="005000FD" w:rsidRDefault="00437D95" w:rsidP="005000FD">
      <w:pPr>
        <w:contextualSpacing/>
        <w:rPr>
          <w:rFonts w:ascii="Georgia" w:hAnsi="Georgia" w:cs="Arial"/>
          <w:b/>
          <w:color w:val="FF0000"/>
          <w:sz w:val="24"/>
          <w:szCs w:val="24"/>
        </w:rPr>
      </w:pPr>
      <w:r w:rsidRPr="009B0D24">
        <w:rPr>
          <w:rFonts w:ascii="Georgia" w:hAnsi="Georgia" w:cs="Arial"/>
          <w:b/>
          <w:sz w:val="24"/>
          <w:szCs w:val="24"/>
        </w:rPr>
        <w:t>Next meeting</w:t>
      </w:r>
      <w:r w:rsidR="009B0D24">
        <w:rPr>
          <w:rFonts w:ascii="Georgia" w:hAnsi="Georgia" w:cs="Arial"/>
          <w:b/>
          <w:color w:val="FF0000"/>
          <w:sz w:val="24"/>
          <w:szCs w:val="24"/>
        </w:rPr>
        <w:t xml:space="preserve"> </w:t>
      </w:r>
      <w:r w:rsidRPr="00490373">
        <w:rPr>
          <w:rFonts w:ascii="Georgia" w:hAnsi="Georgia" w:cs="Arial"/>
          <w:b/>
          <w:color w:val="FF0000"/>
          <w:sz w:val="24"/>
          <w:szCs w:val="24"/>
        </w:rPr>
        <w:t xml:space="preserve">6.15pm </w:t>
      </w:r>
      <w:r w:rsidR="00490373">
        <w:rPr>
          <w:rFonts w:ascii="Georgia" w:hAnsi="Georgia" w:cs="Arial"/>
          <w:b/>
          <w:color w:val="FF0000"/>
          <w:sz w:val="24"/>
          <w:szCs w:val="24"/>
        </w:rPr>
        <w:t xml:space="preserve">6th January 2015 </w:t>
      </w:r>
      <w:r w:rsidRPr="00490373">
        <w:rPr>
          <w:rFonts w:ascii="Georgia" w:hAnsi="Georgia" w:cs="Arial"/>
          <w:b/>
          <w:color w:val="FF0000"/>
          <w:sz w:val="24"/>
          <w:szCs w:val="24"/>
        </w:rPr>
        <w:t>at CMMC</w:t>
      </w:r>
    </w:p>
    <w:sectPr w:rsidR="006035B3" w:rsidRPr="005000FD" w:rsidSect="003442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517"/>
    <w:multiLevelType w:val="hybridMultilevel"/>
    <w:tmpl w:val="C6FAE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791F15"/>
    <w:multiLevelType w:val="hybridMultilevel"/>
    <w:tmpl w:val="D6F29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8081CC5"/>
    <w:multiLevelType w:val="multilevel"/>
    <w:tmpl w:val="EF22A32C"/>
    <w:styleLink w:val="List1"/>
    <w:lvl w:ilvl="0">
      <w:start w:val="1"/>
      <w:numFmt w:val="decimal"/>
      <w:lvlText w:val="%1."/>
      <w:lvlJc w:val="left"/>
      <w:rPr>
        <w:rFonts w:ascii="Georgia" w:eastAsia="Times New Roman" w:hAnsi="Times New Roman" w:cs="Times New Roman"/>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4DCE24C8"/>
    <w:multiLevelType w:val="hybridMultilevel"/>
    <w:tmpl w:val="0714D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9324189"/>
    <w:multiLevelType w:val="multilevel"/>
    <w:tmpl w:val="271A8C2C"/>
    <w:lvl w:ilvl="0">
      <w:start w:val="2"/>
      <w:numFmt w:val="decimal"/>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7E0670C2"/>
    <w:multiLevelType w:val="multilevel"/>
    <w:tmpl w:val="EF22A32C"/>
    <w:numStyleLink w:val="List1"/>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EA"/>
    <w:rsid w:val="00013338"/>
    <w:rsid w:val="00014C24"/>
    <w:rsid w:val="00061D95"/>
    <w:rsid w:val="000C4A6B"/>
    <w:rsid w:val="000C6EFE"/>
    <w:rsid w:val="000E42C2"/>
    <w:rsid w:val="001401EA"/>
    <w:rsid w:val="00194A39"/>
    <w:rsid w:val="002223F0"/>
    <w:rsid w:val="002A0861"/>
    <w:rsid w:val="0031529B"/>
    <w:rsid w:val="0032297A"/>
    <w:rsid w:val="0034425F"/>
    <w:rsid w:val="0039078F"/>
    <w:rsid w:val="003949C2"/>
    <w:rsid w:val="003B5828"/>
    <w:rsid w:val="004048FA"/>
    <w:rsid w:val="00424471"/>
    <w:rsid w:val="004244E3"/>
    <w:rsid w:val="00437D95"/>
    <w:rsid w:val="00490373"/>
    <w:rsid w:val="005000FD"/>
    <w:rsid w:val="005059ED"/>
    <w:rsid w:val="005D7D7D"/>
    <w:rsid w:val="006035B3"/>
    <w:rsid w:val="006178BF"/>
    <w:rsid w:val="00690B14"/>
    <w:rsid w:val="006F5C58"/>
    <w:rsid w:val="00741A55"/>
    <w:rsid w:val="00863566"/>
    <w:rsid w:val="00876FBB"/>
    <w:rsid w:val="00900EA9"/>
    <w:rsid w:val="00924F0C"/>
    <w:rsid w:val="009B0D24"/>
    <w:rsid w:val="00A72F54"/>
    <w:rsid w:val="00AF7038"/>
    <w:rsid w:val="00B52265"/>
    <w:rsid w:val="00B909BA"/>
    <w:rsid w:val="00B967DB"/>
    <w:rsid w:val="00BB34A2"/>
    <w:rsid w:val="00BD3525"/>
    <w:rsid w:val="00C012EF"/>
    <w:rsid w:val="00C20E9C"/>
    <w:rsid w:val="00D278F7"/>
    <w:rsid w:val="00D66320"/>
    <w:rsid w:val="00D92038"/>
    <w:rsid w:val="00E3175D"/>
    <w:rsid w:val="00E70CB4"/>
    <w:rsid w:val="00EA25DC"/>
    <w:rsid w:val="00F22308"/>
    <w:rsid w:val="00F444E4"/>
    <w:rsid w:val="00F8261B"/>
    <w:rsid w:val="00FD6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223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C6EFE"/>
    <w:pPr>
      <w:ind w:left="720"/>
      <w:contextualSpacing/>
    </w:pPr>
  </w:style>
  <w:style w:type="paragraph" w:styleId="BalloonText">
    <w:name w:val="Balloon Text"/>
    <w:basedOn w:val="Normal"/>
    <w:link w:val="BalloonTextChar"/>
    <w:uiPriority w:val="99"/>
    <w:semiHidden/>
    <w:unhideWhenUsed/>
    <w:rsid w:val="00D278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78F7"/>
    <w:rPr>
      <w:rFonts w:ascii="Tahoma" w:hAnsi="Tahoma" w:cs="Tahoma"/>
      <w:sz w:val="16"/>
      <w:szCs w:val="16"/>
    </w:rPr>
  </w:style>
  <w:style w:type="paragraph" w:customStyle="1" w:styleId="Default">
    <w:name w:val="Default"/>
    <w:rsid w:val="00437D9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numbering" w:customStyle="1" w:styleId="List1">
    <w:name w:val="List 1"/>
    <w:basedOn w:val="NoList"/>
    <w:rsid w:val="00437D95"/>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223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C6EFE"/>
    <w:pPr>
      <w:ind w:left="720"/>
      <w:contextualSpacing/>
    </w:pPr>
  </w:style>
  <w:style w:type="paragraph" w:styleId="BalloonText">
    <w:name w:val="Balloon Text"/>
    <w:basedOn w:val="Normal"/>
    <w:link w:val="BalloonTextChar"/>
    <w:uiPriority w:val="99"/>
    <w:semiHidden/>
    <w:unhideWhenUsed/>
    <w:rsid w:val="00D278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78F7"/>
    <w:rPr>
      <w:rFonts w:ascii="Tahoma" w:hAnsi="Tahoma" w:cs="Tahoma"/>
      <w:sz w:val="16"/>
      <w:szCs w:val="16"/>
    </w:rPr>
  </w:style>
  <w:style w:type="paragraph" w:customStyle="1" w:styleId="Default">
    <w:name w:val="Default"/>
    <w:rsid w:val="00437D9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numbering" w:customStyle="1" w:styleId="List1">
    <w:name w:val="List 1"/>
    <w:basedOn w:val="NoList"/>
    <w:rsid w:val="00437D9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1F5E9110</Template>
  <TotalTime>0</TotalTime>
  <Pages>1</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Patterson</dc:creator>
  <cp:lastModifiedBy>Ellis Alison</cp:lastModifiedBy>
  <cp:revision>2</cp:revision>
  <cp:lastPrinted>2014-11-05T22:46:00Z</cp:lastPrinted>
  <dcterms:created xsi:type="dcterms:W3CDTF">2014-12-05T17:52:00Z</dcterms:created>
  <dcterms:modified xsi:type="dcterms:W3CDTF">2014-12-05T17:52:00Z</dcterms:modified>
</cp:coreProperties>
</file>